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DA" w:rsidRPr="008334DA" w:rsidRDefault="008334DA" w:rsidP="008334DA">
      <w:pPr>
        <w:jc w:val="both"/>
      </w:pPr>
      <w:r w:rsidRPr="008334DA">
        <w:rPr>
          <w:b/>
          <w:bCs/>
        </w:rPr>
        <w:t>Fondazione Ticino Olona</w:t>
      </w:r>
      <w:r w:rsidRPr="008334DA">
        <w:t xml:space="preserve"> e </w:t>
      </w:r>
      <w:proofErr w:type="spellStart"/>
      <w:r w:rsidRPr="008334DA">
        <w:rPr>
          <w:b/>
          <w:bCs/>
        </w:rPr>
        <w:t>Ciessevi</w:t>
      </w:r>
      <w:proofErr w:type="spellEnd"/>
      <w:r w:rsidRPr="008334DA">
        <w:rPr>
          <w:b/>
          <w:bCs/>
        </w:rPr>
        <w:t xml:space="preserve"> Milano</w:t>
      </w:r>
      <w:r w:rsidRPr="008334DA">
        <w:t xml:space="preserve">, in collaborazione con il Comune di </w:t>
      </w:r>
      <w:proofErr w:type="spellStart"/>
      <w:proofErr w:type="gramStart"/>
      <w:r w:rsidRPr="008334DA">
        <w:t>Legnano,.</w:t>
      </w:r>
      <w:proofErr w:type="gramEnd"/>
      <w:r w:rsidRPr="008334DA">
        <w:t>organizzano</w:t>
      </w:r>
      <w:proofErr w:type="spellEnd"/>
      <w:r w:rsidRPr="008334DA">
        <w:t xml:space="preserve"> un incontro per comprendere le principali innovazioni introdotte dalla </w:t>
      </w:r>
      <w:r w:rsidRPr="008334DA">
        <w:rPr>
          <w:b/>
          <w:bCs/>
        </w:rPr>
        <w:t>nuova normativa europea sul trattamento dei dati personali (GDPR)</w:t>
      </w:r>
      <w:r w:rsidRPr="008334DA">
        <w:t xml:space="preserve"> e fornire una panoramica sulle indicazioni utili alle prassi da seguire e agli adempimenti da attuare.</w:t>
      </w:r>
    </w:p>
    <w:p w:rsidR="008334DA" w:rsidRPr="008334DA" w:rsidRDefault="008334DA" w:rsidP="008334DA">
      <w:pPr>
        <w:jc w:val="both"/>
      </w:pPr>
      <w:r w:rsidRPr="008334DA">
        <w:t>Il seminario di informazione gratuito si terrà a</w:t>
      </w:r>
      <w:r w:rsidRPr="008334DA">
        <w:rPr>
          <w:b/>
          <w:bCs/>
        </w:rPr>
        <w:t xml:space="preserve"> Legnano martedì 22 maggio</w:t>
      </w:r>
      <w:r w:rsidRPr="008334DA">
        <w:t xml:space="preserve"> alle</w:t>
      </w:r>
      <w:r w:rsidRPr="008334DA">
        <w:rPr>
          <w:b/>
          <w:bCs/>
        </w:rPr>
        <w:t xml:space="preserve"> ore 20.30</w:t>
      </w:r>
      <w:r w:rsidRPr="008334DA">
        <w:t xml:space="preserve"> c/o </w:t>
      </w:r>
      <w:r w:rsidRPr="008334DA">
        <w:rPr>
          <w:b/>
          <w:bCs/>
        </w:rPr>
        <w:t>Palazzo Leone Da Perego - Sala Pagani</w:t>
      </w:r>
      <w:r w:rsidRPr="008334DA">
        <w:t xml:space="preserve">, via Monsignor Eugenio </w:t>
      </w:r>
      <w:proofErr w:type="spellStart"/>
      <w:r w:rsidRPr="008334DA">
        <w:t>Gilardelli</w:t>
      </w:r>
      <w:proofErr w:type="spellEnd"/>
      <w:r w:rsidRPr="008334DA">
        <w:t xml:space="preserve"> 10.</w:t>
      </w:r>
    </w:p>
    <w:p w:rsidR="008334DA" w:rsidRPr="008334DA" w:rsidRDefault="008334DA" w:rsidP="008334DA">
      <w:hyperlink r:id="rId4" w:tgtFrame="_blank" w:history="1">
        <w:r w:rsidRPr="008334DA">
          <w:rPr>
            <w:rStyle w:val="Collegamentoipertestuale"/>
            <w:b/>
            <w:bCs/>
          </w:rPr>
          <w:t>Per partecipare è necessario iscriversi qui</w:t>
        </w:r>
        <w:r w:rsidRPr="008334DA">
          <w:rPr>
            <w:rStyle w:val="Collegamentoipertestuale"/>
            <w:b/>
            <w:bCs/>
          </w:rPr>
          <w:br/>
        </w:r>
      </w:hyperlink>
      <w:bookmarkStart w:id="0" w:name="_GoBack"/>
      <w:bookmarkEnd w:id="0"/>
    </w:p>
    <w:p w:rsidR="008334DA" w:rsidRPr="008334DA" w:rsidRDefault="008334DA" w:rsidP="008334DA">
      <w:r w:rsidRPr="008334DA">
        <w:drawing>
          <wp:inline distT="0" distB="0" distL="0" distR="0">
            <wp:extent cx="4832444" cy="6934200"/>
            <wp:effectExtent l="0" t="0" r="6350" b="0"/>
            <wp:docPr id="1" name="Immagine 1" descr="terzo settore e privacy - legnano 22_05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zo settore e privacy - legnano 22_05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45" cy="69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DA" w:rsidRDefault="008334DA"/>
    <w:sectPr w:rsidR="00833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DA"/>
    <w:rsid w:val="008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D0ED"/>
  <w15:chartTrackingRefBased/>
  <w15:docId w15:val="{8934F13F-668D-44CD-A501-E74110C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34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vlombardia.it/milano/post/legnano-terzo-settore-e-privacy-cosa-cambia-con-il-nuovo-regolamento-europe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2019-02-08T10:35:00Z</dcterms:created>
  <dcterms:modified xsi:type="dcterms:W3CDTF">2019-02-08T10:37:00Z</dcterms:modified>
</cp:coreProperties>
</file>